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C5" w:rsidRDefault="00F125C5" w:rsidP="00F125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2133600" cy="10001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5C5" w:rsidRDefault="00F125C5" w:rsidP="00F125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125C5" w:rsidRPr="00F125C5" w:rsidRDefault="00F125C5" w:rsidP="00F125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F125C5">
        <w:rPr>
          <w:rFonts w:ascii="Verdana" w:hAnsi="Verdana"/>
          <w:sz w:val="20"/>
          <w:szCs w:val="20"/>
        </w:rPr>
        <w:t>easyJet</w:t>
      </w:r>
      <w:proofErr w:type="spellEnd"/>
      <w:r w:rsidRPr="00F125C5">
        <w:rPr>
          <w:rFonts w:ascii="Verdana" w:hAnsi="Verdana"/>
          <w:sz w:val="20"/>
          <w:szCs w:val="20"/>
        </w:rPr>
        <w:t xml:space="preserve"> – Scopri i vantaggi riservati ai titolari di </w:t>
      </w:r>
      <w:proofErr w:type="spellStart"/>
      <w:r w:rsidRPr="00F125C5">
        <w:rPr>
          <w:rFonts w:ascii="Verdana" w:hAnsi="Verdana"/>
          <w:sz w:val="20"/>
          <w:szCs w:val="20"/>
        </w:rPr>
        <w:t>easyJet</w:t>
      </w:r>
      <w:proofErr w:type="spellEnd"/>
      <w:r w:rsidRPr="00F125C5">
        <w:rPr>
          <w:rFonts w:ascii="Verdana" w:hAnsi="Verdana"/>
          <w:sz w:val="20"/>
          <w:szCs w:val="20"/>
        </w:rPr>
        <w:t xml:space="preserve"> Plus card, disponibile per gli associati Confindustria ad una tariffa esclusiva</w:t>
      </w:r>
    </w:p>
    <w:p w:rsidR="00F125C5" w:rsidRPr="00F125C5" w:rsidRDefault="00F125C5" w:rsidP="00F125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125C5" w:rsidRPr="00F125C5" w:rsidRDefault="00F125C5" w:rsidP="00F125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125C5">
        <w:rPr>
          <w:rFonts w:ascii="Verdana" w:hAnsi="Verdana"/>
          <w:sz w:val="20"/>
          <w:szCs w:val="20"/>
        </w:rPr>
        <w:t xml:space="preserve">La carta </w:t>
      </w:r>
      <w:proofErr w:type="spellStart"/>
      <w:r w:rsidRPr="00F125C5">
        <w:rPr>
          <w:rFonts w:ascii="Verdana" w:hAnsi="Verdana"/>
          <w:sz w:val="20"/>
          <w:szCs w:val="20"/>
        </w:rPr>
        <w:t>easyJet</w:t>
      </w:r>
      <w:proofErr w:type="spellEnd"/>
      <w:r w:rsidRPr="00F125C5">
        <w:rPr>
          <w:rFonts w:ascii="Verdana" w:hAnsi="Verdana"/>
          <w:sz w:val="20"/>
          <w:szCs w:val="20"/>
        </w:rPr>
        <w:t xml:space="preserve"> </w:t>
      </w:r>
      <w:proofErr w:type="spellStart"/>
      <w:r w:rsidRPr="00F125C5">
        <w:rPr>
          <w:rFonts w:ascii="Verdana" w:hAnsi="Verdana"/>
          <w:sz w:val="20"/>
          <w:szCs w:val="20"/>
        </w:rPr>
        <w:t>Plus*</w:t>
      </w:r>
      <w:proofErr w:type="spellEnd"/>
      <w:r w:rsidRPr="00F125C5">
        <w:rPr>
          <w:rFonts w:ascii="Verdana" w:hAnsi="Verdana"/>
          <w:sz w:val="20"/>
          <w:szCs w:val="20"/>
        </w:rPr>
        <w:t xml:space="preserve">, valida un anno, è un programma annuale che offre numerosi vantaggi sui viaggi di lavoro e di piacere, come: selezione gratuita di qualsiasi posto a bordo, Speedy </w:t>
      </w:r>
      <w:proofErr w:type="spellStart"/>
      <w:r w:rsidRPr="00F125C5">
        <w:rPr>
          <w:rFonts w:ascii="Verdana" w:hAnsi="Verdana"/>
          <w:sz w:val="20"/>
          <w:szCs w:val="20"/>
        </w:rPr>
        <w:t>Boarding</w:t>
      </w:r>
      <w:proofErr w:type="spellEnd"/>
      <w:r w:rsidRPr="00F125C5">
        <w:rPr>
          <w:rFonts w:ascii="Verdana" w:hAnsi="Verdana"/>
          <w:sz w:val="20"/>
          <w:szCs w:val="20"/>
        </w:rPr>
        <w:t xml:space="preserve">, consegna rapida del bagaglio al desk dedicato </w:t>
      </w:r>
      <w:proofErr w:type="spellStart"/>
      <w:r w:rsidRPr="00F125C5">
        <w:rPr>
          <w:rFonts w:ascii="Verdana" w:hAnsi="Verdana"/>
          <w:sz w:val="20"/>
          <w:szCs w:val="20"/>
        </w:rPr>
        <w:t>easyJet</w:t>
      </w:r>
      <w:proofErr w:type="spellEnd"/>
      <w:r w:rsidRPr="00F125C5">
        <w:rPr>
          <w:rFonts w:ascii="Verdana" w:hAnsi="Verdana"/>
          <w:sz w:val="20"/>
          <w:szCs w:val="20"/>
        </w:rPr>
        <w:t xml:space="preserve"> Plus per l’imbarco del bagaglio da stiva in aeroporto. Dallo scorso 19 marzo, inoltre, i titolari di </w:t>
      </w:r>
      <w:proofErr w:type="spellStart"/>
      <w:r w:rsidRPr="00F125C5">
        <w:rPr>
          <w:rFonts w:ascii="Verdana" w:hAnsi="Verdana"/>
          <w:sz w:val="20"/>
          <w:szCs w:val="20"/>
        </w:rPr>
        <w:t>easyJet</w:t>
      </w:r>
      <w:proofErr w:type="spellEnd"/>
      <w:r w:rsidRPr="00F125C5">
        <w:rPr>
          <w:rFonts w:ascii="Verdana" w:hAnsi="Verdana"/>
          <w:sz w:val="20"/>
          <w:szCs w:val="20"/>
        </w:rPr>
        <w:t xml:space="preserve"> Plus card possono portare a bordo anche un secondo bagaglio a mano di piccole dimensioni (borsetta/laptop) ed usufruire dell’accesso preferenziale Fast </w:t>
      </w:r>
      <w:proofErr w:type="spellStart"/>
      <w:r w:rsidRPr="00F125C5">
        <w:rPr>
          <w:rFonts w:ascii="Verdana" w:hAnsi="Verdana"/>
          <w:sz w:val="20"/>
          <w:szCs w:val="20"/>
        </w:rPr>
        <w:t>Track</w:t>
      </w:r>
      <w:proofErr w:type="spellEnd"/>
      <w:r w:rsidRPr="00F125C5">
        <w:rPr>
          <w:rFonts w:ascii="Verdana" w:hAnsi="Verdana"/>
          <w:sz w:val="20"/>
          <w:szCs w:val="20"/>
        </w:rPr>
        <w:t xml:space="preserve"> ai varchi di sicurezza nei 37 aeroporti abilitati in Europa**. </w:t>
      </w:r>
    </w:p>
    <w:p w:rsidR="00F125C5" w:rsidRPr="00F125C5" w:rsidRDefault="00F125C5" w:rsidP="00F125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125C5" w:rsidRPr="00F125C5" w:rsidRDefault="00F125C5" w:rsidP="00F125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125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Richiedi alla tua A</w:t>
      </w:r>
      <w:r w:rsidRPr="00F125C5">
        <w:rPr>
          <w:rFonts w:ascii="Verdana" w:hAnsi="Verdana"/>
          <w:sz w:val="20"/>
          <w:szCs w:val="20"/>
        </w:rPr>
        <w:t xml:space="preserve">ssociazione di appartenenza il codice voucher per poter acquistare la tessera </w:t>
      </w:r>
      <w:proofErr w:type="spellStart"/>
      <w:r w:rsidRPr="00F125C5">
        <w:rPr>
          <w:rFonts w:ascii="Verdana" w:hAnsi="Verdana"/>
          <w:sz w:val="20"/>
          <w:szCs w:val="20"/>
        </w:rPr>
        <w:t>easyJet</w:t>
      </w:r>
      <w:proofErr w:type="spellEnd"/>
      <w:r w:rsidRPr="00F125C5">
        <w:rPr>
          <w:rFonts w:ascii="Verdana" w:hAnsi="Verdana"/>
          <w:sz w:val="20"/>
          <w:szCs w:val="20"/>
        </w:rPr>
        <w:t xml:space="preserve"> Plus a tariffa scontata. </w:t>
      </w:r>
    </w:p>
    <w:p w:rsidR="00F125C5" w:rsidRPr="00F125C5" w:rsidRDefault="00F125C5" w:rsidP="00F125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125C5" w:rsidRPr="00F125C5" w:rsidRDefault="00F125C5" w:rsidP="00F125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125C5">
        <w:rPr>
          <w:rFonts w:ascii="Verdana" w:hAnsi="Verdana"/>
          <w:sz w:val="20"/>
          <w:szCs w:val="20"/>
        </w:rPr>
        <w:t xml:space="preserve">La Convenzione 2015 offre anche uno sconto dedicato sull’acquisto delle tariffe FLEXI. </w:t>
      </w:r>
    </w:p>
    <w:p w:rsidR="00F125C5" w:rsidRPr="00F125C5" w:rsidRDefault="00F125C5" w:rsidP="00F125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125C5" w:rsidRDefault="00F125C5" w:rsidP="00F125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125C5">
        <w:rPr>
          <w:rFonts w:ascii="Verdana" w:hAnsi="Verdana"/>
          <w:sz w:val="20"/>
          <w:szCs w:val="20"/>
        </w:rPr>
        <w:t xml:space="preserve">Contatta la tua associazione di appartenenza per maggiori informazioni o per richiedere il </w:t>
      </w:r>
      <w:r>
        <w:rPr>
          <w:rFonts w:ascii="Verdana" w:hAnsi="Verdana"/>
          <w:sz w:val="20"/>
          <w:szCs w:val="20"/>
        </w:rPr>
        <w:t>modulo di adesione al programma o scrivi all’indirizzo mail dedicato:</w:t>
      </w:r>
    </w:p>
    <w:p w:rsidR="00F125C5" w:rsidRPr="00F125C5" w:rsidRDefault="00F125C5" w:rsidP="00F125C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125C5">
        <w:rPr>
          <w:rFonts w:ascii="Verdana" w:hAnsi="Verdana"/>
          <w:b/>
          <w:sz w:val="20"/>
          <w:szCs w:val="20"/>
        </w:rPr>
        <w:t>corporate.italia@easyjet.com</w:t>
      </w:r>
    </w:p>
    <w:p w:rsidR="00F125C5" w:rsidRPr="00F125C5" w:rsidRDefault="00F125C5" w:rsidP="00F125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125C5" w:rsidRDefault="00F125C5" w:rsidP="00F125C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125C5" w:rsidRPr="00F125C5" w:rsidRDefault="00F125C5" w:rsidP="00F125C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25C5">
        <w:rPr>
          <w:rFonts w:ascii="Verdana" w:hAnsi="Verdana"/>
          <w:sz w:val="18"/>
          <w:szCs w:val="18"/>
        </w:rPr>
        <w:t xml:space="preserve">* </w:t>
      </w:r>
      <w:proofErr w:type="spellStart"/>
      <w:r w:rsidRPr="00F125C5">
        <w:rPr>
          <w:rFonts w:ascii="Verdana" w:hAnsi="Verdana"/>
          <w:sz w:val="18"/>
          <w:szCs w:val="18"/>
        </w:rPr>
        <w:t>easyJet</w:t>
      </w:r>
      <w:proofErr w:type="spellEnd"/>
      <w:r w:rsidRPr="00F125C5">
        <w:rPr>
          <w:rFonts w:ascii="Verdana" w:hAnsi="Verdana"/>
          <w:sz w:val="18"/>
          <w:szCs w:val="18"/>
        </w:rPr>
        <w:t xml:space="preserve"> Plus è un abbonamento di 12 mesi. L’iscrizione al programma è continuativa e viene rinnovata automaticamente l’ultimo giorno dell’abbonamento annuale. Visita plus.easyjet.com per dettagli. </w:t>
      </w:r>
    </w:p>
    <w:p w:rsidR="00F125C5" w:rsidRPr="00F125C5" w:rsidRDefault="00F125C5" w:rsidP="00F125C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25C5">
        <w:rPr>
          <w:rFonts w:ascii="Verdana" w:hAnsi="Verdana"/>
          <w:sz w:val="18"/>
          <w:szCs w:val="18"/>
        </w:rPr>
        <w:t xml:space="preserve">** Fast </w:t>
      </w:r>
      <w:proofErr w:type="spellStart"/>
      <w:r w:rsidRPr="00F125C5">
        <w:rPr>
          <w:rFonts w:ascii="Verdana" w:hAnsi="Verdana"/>
          <w:sz w:val="18"/>
          <w:szCs w:val="18"/>
        </w:rPr>
        <w:t>Track</w:t>
      </w:r>
      <w:proofErr w:type="spellEnd"/>
      <w:r w:rsidRPr="00F125C5">
        <w:rPr>
          <w:rFonts w:ascii="Verdana" w:hAnsi="Verdana"/>
          <w:sz w:val="18"/>
          <w:szCs w:val="18"/>
        </w:rPr>
        <w:t xml:space="preserve"> disponibile in 37 aeroporti, aggiornato al 13 Aprile 2015. Visita plus.easyjet.com per la lista completa e </w:t>
      </w:r>
      <w:proofErr w:type="spellStart"/>
      <w:r w:rsidRPr="00F125C5">
        <w:rPr>
          <w:rFonts w:ascii="Verdana" w:hAnsi="Verdana"/>
          <w:sz w:val="18"/>
          <w:szCs w:val="18"/>
        </w:rPr>
        <w:t>T&amp;C</w:t>
      </w:r>
      <w:proofErr w:type="spellEnd"/>
      <w:r w:rsidRPr="00F125C5">
        <w:rPr>
          <w:rFonts w:ascii="Verdana" w:hAnsi="Verdana"/>
          <w:sz w:val="18"/>
          <w:szCs w:val="18"/>
        </w:rPr>
        <w:t xml:space="preserve"> </w:t>
      </w:r>
    </w:p>
    <w:p w:rsidR="00283F42" w:rsidRDefault="00283F42"/>
    <w:sectPr w:rsidR="00283F42" w:rsidSect="00283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25C5"/>
    <w:rsid w:val="00283F42"/>
    <w:rsid w:val="00F1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F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MCarvisiglia</dc:creator>
  <cp:lastModifiedBy>MCarvisiglia</cp:lastModifiedBy>
  <cp:revision>1</cp:revision>
  <dcterms:created xsi:type="dcterms:W3CDTF">2015-06-24T13:18:00Z</dcterms:created>
  <dcterms:modified xsi:type="dcterms:W3CDTF">2015-06-24T13:20:00Z</dcterms:modified>
</cp:coreProperties>
</file>